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76C99" w:rsidRDefault="00000000">
      <w:pPr>
        <w:rPr>
          <w:b/>
        </w:rPr>
      </w:pPr>
      <w:r>
        <w:rPr>
          <w:b/>
        </w:rPr>
        <w:t>City of Allison Regular Council Meeting</w:t>
      </w:r>
    </w:p>
    <w:p w14:paraId="00000002" w14:textId="77777777" w:rsidR="00D76C99" w:rsidRDefault="00000000">
      <w:pPr>
        <w:rPr>
          <w:b/>
        </w:rPr>
      </w:pPr>
      <w:r>
        <w:rPr>
          <w:b/>
        </w:rPr>
        <w:t>Monday, July 8th, 2024</w:t>
      </w:r>
    </w:p>
    <w:p w14:paraId="00000003" w14:textId="77777777" w:rsidR="00D76C99" w:rsidRDefault="00D76C99">
      <w:pPr>
        <w:rPr>
          <w:b/>
        </w:rPr>
      </w:pPr>
    </w:p>
    <w:p w14:paraId="00000004" w14:textId="77777777" w:rsidR="00D76C99" w:rsidRDefault="00000000">
      <w:pPr>
        <w:rPr>
          <w:u w:val="single"/>
        </w:rPr>
      </w:pPr>
      <w:r>
        <w:rPr>
          <w:u w:val="single"/>
        </w:rPr>
        <w:t>Regular Meeting:</w:t>
      </w:r>
    </w:p>
    <w:p w14:paraId="00000005" w14:textId="77777777" w:rsidR="00D76C99" w:rsidRDefault="00000000">
      <w:r>
        <w:t>Mayor Pro-</w:t>
      </w:r>
      <w:proofErr w:type="spellStart"/>
      <w:r>
        <w:t>tem</w:t>
      </w:r>
      <w:proofErr w:type="spellEnd"/>
      <w:r>
        <w:t xml:space="preserve"> Bangasser opened the regular meeting of the City of Allison City Council at 5:15 p.m. The Council members present were Bangasser, Henning, Heuer, Stirling, Absent: Mayor Henrichs, Galey. Also present </w:t>
      </w:r>
      <w:proofErr w:type="gramStart"/>
      <w:r>
        <w:t>was</w:t>
      </w:r>
      <w:proofErr w:type="gramEnd"/>
      <w:r>
        <w:t xml:space="preserve"> Trent Stirling, Coby Bangasser, Lisa Cassman, Deb McWhirter, Joe Conlon, and City Engineer Jim Sweeney. Henning made a motion to approve the agenda with a second by Heuer. Ayes: All. Nays: None. Motion carried. </w:t>
      </w:r>
    </w:p>
    <w:p w14:paraId="00000006" w14:textId="77777777" w:rsidR="00D76C99" w:rsidRDefault="00D76C99"/>
    <w:p w14:paraId="00000007" w14:textId="77777777" w:rsidR="00D76C99" w:rsidRDefault="00000000">
      <w:r>
        <w:rPr>
          <w:u w:val="single"/>
        </w:rPr>
        <w:t>Open Forum</w:t>
      </w:r>
      <w:r>
        <w:t>:</w:t>
      </w:r>
    </w:p>
    <w:p w14:paraId="00000008" w14:textId="77777777" w:rsidR="00D76C99" w:rsidRDefault="00000000">
      <w:r>
        <w:t xml:space="preserve">The Council discussed a possible closing date for the pool. They are looking at Labor Day </w:t>
      </w:r>
      <w:proofErr w:type="gramStart"/>
      <w:r>
        <w:t>weekend, but</w:t>
      </w:r>
      <w:proofErr w:type="gramEnd"/>
      <w:r>
        <w:t xml:space="preserve"> are </w:t>
      </w:r>
      <w:proofErr w:type="gramStart"/>
      <w:r>
        <w:t>awaiting</w:t>
      </w:r>
      <w:proofErr w:type="gramEnd"/>
      <w:r>
        <w:t xml:space="preserve"> to hear from the Pool manager regarding what staffing will look like and how long she is available. </w:t>
      </w:r>
    </w:p>
    <w:p w14:paraId="00000009" w14:textId="77777777" w:rsidR="00D76C99" w:rsidRDefault="00D76C99"/>
    <w:p w14:paraId="0000000A" w14:textId="77777777" w:rsidR="00D76C99" w:rsidRDefault="00000000">
      <w:r>
        <w:t xml:space="preserve">Lisa Cassman came to the meeting and discussed the flooding that took place with the Council. One of the concerns that she brought up was that they had water coming up from the drains in their basement due to manholes filling with water and not being pumped out. Public Works Director, Trent Stirling stated that </w:t>
      </w:r>
      <w:proofErr w:type="gramStart"/>
      <w:r>
        <w:t>in order for</w:t>
      </w:r>
      <w:proofErr w:type="gramEnd"/>
      <w:r>
        <w:t xml:space="preserve"> them to pump the manholes there has to be extreme loss of property, loss of life, or major injury that can be proven; and then paperwork has to be filled out and filed with the DNR. The </w:t>
      </w:r>
      <w:proofErr w:type="gramStart"/>
      <w:r>
        <w:t>City</w:t>
      </w:r>
      <w:proofErr w:type="gramEnd"/>
      <w:r>
        <w:t xml:space="preserve"> workers did go out and pump the manholes once they were able to identify multiple homes that were being affected by the water and then filed the paperwork with the DNR. </w:t>
      </w:r>
    </w:p>
    <w:p w14:paraId="0000000B" w14:textId="77777777" w:rsidR="00D76C99" w:rsidRDefault="00D76C99"/>
    <w:p w14:paraId="0000000C" w14:textId="77777777" w:rsidR="00D76C99" w:rsidRDefault="00000000">
      <w:r>
        <w:t xml:space="preserve">Joe Conlon and Deb McWhirter representing the park came to the meeting and discussed receipts for the Lodge with the Council. When someone rents the lodge at City Hall, they will be given a receipt that they need to hold onto and take with them to the </w:t>
      </w:r>
      <w:proofErr w:type="gramStart"/>
      <w:r>
        <w:t>Park</w:t>
      </w:r>
      <w:proofErr w:type="gramEnd"/>
      <w:r>
        <w:t xml:space="preserve"> the day that they have the lodge rented. Once they get to the </w:t>
      </w:r>
      <w:proofErr w:type="gramStart"/>
      <w:r>
        <w:t>Park</w:t>
      </w:r>
      <w:proofErr w:type="gramEnd"/>
      <w:r>
        <w:t xml:space="preserve">, the receipt must be presented to the Camp Hosts so that they can unlock the door. By doing this, they will be able to have proof of payment and that they did rent the lodge ahead of time. </w:t>
      </w:r>
    </w:p>
    <w:p w14:paraId="0000000D" w14:textId="77777777" w:rsidR="00D76C99" w:rsidRDefault="00D76C99"/>
    <w:p w14:paraId="0000000E" w14:textId="77777777" w:rsidR="00D76C99" w:rsidRDefault="00000000">
      <w:pPr>
        <w:rPr>
          <w:u w:val="single"/>
        </w:rPr>
      </w:pPr>
      <w:r>
        <w:rPr>
          <w:u w:val="single"/>
        </w:rPr>
        <w:t>Consent Agenda:</w:t>
      </w:r>
    </w:p>
    <w:p w14:paraId="0000000F" w14:textId="77777777" w:rsidR="00D76C99" w:rsidRDefault="00000000">
      <w:r>
        <w:t>Motion by Stirling with a second by Heuer to approve the consent agenda as follows:</w:t>
      </w:r>
    </w:p>
    <w:p w14:paraId="00000010" w14:textId="77777777" w:rsidR="00D76C99" w:rsidRDefault="00000000">
      <w:r>
        <w:t>Approve minutes from the meeting on 06/24/2024.</w:t>
      </w:r>
    </w:p>
    <w:p w14:paraId="00000011" w14:textId="77777777" w:rsidR="00D76C99" w:rsidRDefault="00000000">
      <w:r>
        <w:t>Approve Treasurer’s Report.</w:t>
      </w:r>
    </w:p>
    <w:p w14:paraId="00000012" w14:textId="77777777" w:rsidR="00D76C99" w:rsidRDefault="00000000">
      <w:r>
        <w:t xml:space="preserve">Ayes: All. Nays: None. Motion Carried.  </w:t>
      </w:r>
    </w:p>
    <w:p w14:paraId="00000013" w14:textId="77777777" w:rsidR="00D76C99" w:rsidRDefault="00D76C99"/>
    <w:p w14:paraId="00000014" w14:textId="77777777" w:rsidR="00D76C99" w:rsidRDefault="00000000">
      <w:pPr>
        <w:rPr>
          <w:u w:val="single"/>
        </w:rPr>
      </w:pPr>
      <w:r>
        <w:rPr>
          <w:u w:val="single"/>
        </w:rPr>
        <w:t>New Business:</w:t>
      </w:r>
    </w:p>
    <w:p w14:paraId="00000015" w14:textId="77777777" w:rsidR="00D76C99" w:rsidRDefault="00000000">
      <w:r>
        <w:t xml:space="preserve">Motion by Henning with a second by Stirling to approve accepting the 45% loan forgiveness from SRF for the Lagoon project and having the Mayor and City Clerk sign the acceptance letter. Ayes: All. Nays: None. Motion Carried. </w:t>
      </w:r>
    </w:p>
    <w:p w14:paraId="00000016" w14:textId="77777777" w:rsidR="00D76C99" w:rsidRDefault="00D76C99"/>
    <w:p w14:paraId="00000017" w14:textId="77777777" w:rsidR="00D76C99" w:rsidRDefault="00000000">
      <w:r>
        <w:lastRenderedPageBreak/>
        <w:t xml:space="preserve">Motion by Stirling with a second by Heuer to approve the sign quote from Sign Pro in the amount of $350 to meet the SRF loan forgiveness requirements for the Lagoon Project. Ayes: All. Nays: None. Motion Carried. </w:t>
      </w:r>
    </w:p>
    <w:p w14:paraId="00000018" w14:textId="77777777" w:rsidR="00D76C99" w:rsidRDefault="00D76C99"/>
    <w:p w14:paraId="00000019" w14:textId="77777777" w:rsidR="00D76C99" w:rsidRDefault="00000000">
      <w:r>
        <w:t xml:space="preserve">City Engineer, Jim Sweeney came to the meeting to discuss the outfall issue that was identified with the Lagoon project. The issue is that there is rebar that is peaking through on the outfall which could and or will need to eventually be replaced. </w:t>
      </w:r>
      <w:proofErr w:type="gramStart"/>
      <w:r>
        <w:t>The</w:t>
      </w:r>
      <w:proofErr w:type="gramEnd"/>
      <w:r>
        <w:t xml:space="preserve"> possible solution would be to put a protective lining on the inside of it which could give it another 15-20 years before it would need to be replaced. The estimated cost for the lining is $28,000-$35,000. At this time, the Council made the decision to hold off on doing the fix, as it is unclear how long the rebar has been showing.</w:t>
      </w:r>
    </w:p>
    <w:p w14:paraId="0000001A" w14:textId="77777777" w:rsidR="00D76C99" w:rsidRDefault="00D76C99"/>
    <w:p w14:paraId="0000001B" w14:textId="77777777" w:rsidR="00D76C99" w:rsidRDefault="00000000">
      <w:r>
        <w:t xml:space="preserve">The first reading was done on the Urban Renewal Area ordinance to terminate the current ordinance and identify a new one. </w:t>
      </w:r>
    </w:p>
    <w:p w14:paraId="0000001C" w14:textId="77777777" w:rsidR="00D76C99" w:rsidRDefault="00D76C99"/>
    <w:p w14:paraId="0000001D" w14:textId="77777777" w:rsidR="00D76C99" w:rsidRDefault="00000000">
      <w:r>
        <w:t xml:space="preserve">Motion by Stirling with a second by Heuer to approve the first reading of the Urban Renewal Area ordinance and to terminate the current ordinance and identify a new Urban Renewal Area. Ayes: All. Nays: None. Motion Carried. </w:t>
      </w:r>
    </w:p>
    <w:p w14:paraId="0000001E" w14:textId="77777777" w:rsidR="00D76C99" w:rsidRDefault="00D76C99"/>
    <w:p w14:paraId="0000001F" w14:textId="77777777" w:rsidR="00D76C99" w:rsidRDefault="00000000">
      <w:r>
        <w:t xml:space="preserve">Motion by Stirling with a second by Henning to approve waiving the second reading of the Urban Renewal Area to terminate the current Urban Renewal Area ordinance. Ayes: All. Nays: None. Motion Carried. </w:t>
      </w:r>
    </w:p>
    <w:p w14:paraId="00000020" w14:textId="77777777" w:rsidR="00D76C99" w:rsidRDefault="00D76C99"/>
    <w:p w14:paraId="00000021" w14:textId="77777777" w:rsidR="00D76C99" w:rsidRDefault="00000000">
      <w:r>
        <w:t xml:space="preserve">Motion by Stirling with a second by Henning to approve waiving the third reading of the Urban Renewal Area ordinance and to terminate the current Urban Renewal Area Ordinance. Ayes: All. Nays: None. Motion Carried. </w:t>
      </w:r>
    </w:p>
    <w:p w14:paraId="00000022" w14:textId="77777777" w:rsidR="00D76C99" w:rsidRDefault="00D76C99"/>
    <w:p w14:paraId="00000023" w14:textId="77777777" w:rsidR="00D76C99" w:rsidRDefault="00000000">
      <w:r>
        <w:t xml:space="preserve">Motion by Heuer with a second by Henning to approve Resolution #24-07.1 - Resolution terminating the Allison Urban Renewal Plan for the Allison Urban Renewal Area and ending the Allison Urban Renewal Area. Ayes: All. Nays: None. Motion Carried. </w:t>
      </w:r>
    </w:p>
    <w:p w14:paraId="00000024" w14:textId="77777777" w:rsidR="00D76C99" w:rsidRDefault="00D76C99"/>
    <w:p w14:paraId="00000025" w14:textId="77777777" w:rsidR="00D76C99" w:rsidRDefault="00000000">
      <w:r>
        <w:t xml:space="preserve">Motion by Henning with a second by Heuer to approve Resolution #24-07.2 - Resolution in consideration of an ordinance repealing Ordinance Nos. 225 &amp; 240 providing for the division of taxes levied on a taxable property in the Allison Urban Renewal Area, in the City of Allison, Iowa, pursuant to Section 403.19 of the Code of Iowa (Termination of Allison Urban Renewal Area). Ayes: All. Nays: None. Motion Carried. </w:t>
      </w:r>
    </w:p>
    <w:p w14:paraId="00000026" w14:textId="77777777" w:rsidR="00D76C99" w:rsidRDefault="00D76C99"/>
    <w:p w14:paraId="00000027" w14:textId="77777777" w:rsidR="00D76C99" w:rsidRDefault="00000000">
      <w:r>
        <w:t xml:space="preserve">Motion by Henning with a second by Heuer to approve Resolution #24-07.3 - Resolution approving pay application #10 in the amount of $198,724.80. Ayes: All. Nays: None. Motion Carried. </w:t>
      </w:r>
    </w:p>
    <w:p w14:paraId="00000028" w14:textId="77777777" w:rsidR="00D76C99" w:rsidRDefault="00D76C99"/>
    <w:p w14:paraId="00000029" w14:textId="77777777" w:rsidR="00D76C99" w:rsidRDefault="00000000">
      <w:pPr>
        <w:rPr>
          <w:u w:val="single"/>
        </w:rPr>
      </w:pPr>
      <w:r>
        <w:rPr>
          <w:u w:val="single"/>
        </w:rPr>
        <w:t>Old Business:</w:t>
      </w:r>
    </w:p>
    <w:p w14:paraId="0000002A" w14:textId="77777777" w:rsidR="00D76C99" w:rsidRDefault="00000000">
      <w:r>
        <w:t xml:space="preserve">The action to discuss the Urban Renewal Plan was tabled. </w:t>
      </w:r>
    </w:p>
    <w:p w14:paraId="0000002B" w14:textId="77777777" w:rsidR="00D76C99" w:rsidRDefault="00D76C99"/>
    <w:p w14:paraId="0000002C" w14:textId="77777777" w:rsidR="00D76C99" w:rsidRDefault="00000000">
      <w:proofErr w:type="gramStart"/>
      <w:r>
        <w:lastRenderedPageBreak/>
        <w:t>The progress</w:t>
      </w:r>
      <w:proofErr w:type="gramEnd"/>
      <w:r>
        <w:t xml:space="preserve"> on the building that is next to the Post Office was discussed. Stirling gave an update on the progress and let the Council know that </w:t>
      </w:r>
      <w:proofErr w:type="gramStart"/>
      <w:r>
        <w:t>all of</w:t>
      </w:r>
      <w:proofErr w:type="gramEnd"/>
      <w:r>
        <w:t xml:space="preserve"> the ceiling tiles were torn down, and that there were no leaks as the roof was fixed to help with this. The owners of the building have been doing different tasks to help clean the appearance of the building up for Main Street. </w:t>
      </w:r>
    </w:p>
    <w:p w14:paraId="0000002D" w14:textId="77777777" w:rsidR="00D76C99" w:rsidRDefault="00D76C99"/>
    <w:p w14:paraId="0000002E" w14:textId="77777777" w:rsidR="00D76C99" w:rsidRDefault="00000000">
      <w:pPr>
        <w:rPr>
          <w:u w:val="single"/>
        </w:rPr>
      </w:pPr>
      <w:r>
        <w:rPr>
          <w:u w:val="single"/>
        </w:rPr>
        <w:t>Adjournment:</w:t>
      </w:r>
    </w:p>
    <w:p w14:paraId="0000002F" w14:textId="77777777" w:rsidR="00D76C99" w:rsidRDefault="00000000">
      <w:r>
        <w:t xml:space="preserve">Motion by Henning with a second by Heuer to adjourn at 6:14 p.m. Ayes: All. Nays: None. Motion Carried. </w:t>
      </w:r>
    </w:p>
    <w:p w14:paraId="0C71E0FD" w14:textId="77777777" w:rsidR="00966157" w:rsidRDefault="00966157"/>
    <w:p w14:paraId="7889E5A4" w14:textId="77777777" w:rsidR="00966157" w:rsidRDefault="00966157"/>
    <w:p w14:paraId="582727EB" w14:textId="77777777" w:rsidR="00966157" w:rsidRDefault="00966157"/>
    <w:p w14:paraId="56B6487C" w14:textId="77777777" w:rsidR="00966157" w:rsidRDefault="00966157"/>
    <w:p w14:paraId="589BE434" w14:textId="77777777" w:rsidR="00966157" w:rsidRPr="00966157" w:rsidRDefault="00966157" w:rsidP="00966157">
      <w:pPr>
        <w:ind w:right="-288"/>
      </w:pPr>
      <w:r w:rsidRPr="00966157">
        <w:t>____________________________</w:t>
      </w:r>
    </w:p>
    <w:p w14:paraId="6F8E8AF0" w14:textId="18FDB954" w:rsidR="00966157" w:rsidRPr="00966157" w:rsidRDefault="00966157" w:rsidP="00966157">
      <w:pPr>
        <w:ind w:right="-288"/>
      </w:pPr>
      <w:r>
        <w:t>Jodi Bangasser</w:t>
      </w:r>
      <w:r w:rsidRPr="00966157">
        <w:t xml:space="preserve"> – Mayor</w:t>
      </w:r>
      <w:r>
        <w:t xml:space="preserve"> Pro-</w:t>
      </w:r>
      <w:proofErr w:type="spellStart"/>
      <w:r>
        <w:t>Tem</w:t>
      </w:r>
      <w:proofErr w:type="spellEnd"/>
      <w:r w:rsidRPr="00966157">
        <w:t xml:space="preserve"> </w:t>
      </w:r>
    </w:p>
    <w:p w14:paraId="4A75072F" w14:textId="77777777" w:rsidR="00966157" w:rsidRPr="00966157" w:rsidRDefault="00966157" w:rsidP="00966157">
      <w:pPr>
        <w:ind w:right="-288"/>
      </w:pPr>
    </w:p>
    <w:p w14:paraId="06A1626E" w14:textId="77777777" w:rsidR="00966157" w:rsidRPr="00966157" w:rsidRDefault="00966157" w:rsidP="00966157">
      <w:pPr>
        <w:ind w:right="-288"/>
      </w:pPr>
    </w:p>
    <w:p w14:paraId="7849CCF5" w14:textId="77777777" w:rsidR="00966157" w:rsidRPr="00966157" w:rsidRDefault="00966157" w:rsidP="00966157">
      <w:pPr>
        <w:ind w:right="-288"/>
      </w:pPr>
      <w:r w:rsidRPr="00966157">
        <w:t>________________________</w:t>
      </w:r>
      <w:r w:rsidRPr="00966157">
        <w:br/>
        <w:t>Attest:  Alexis Wiegmann – City Clerk</w:t>
      </w:r>
    </w:p>
    <w:p w14:paraId="023F7C9A" w14:textId="77777777" w:rsidR="00966157" w:rsidRDefault="00966157"/>
    <w:sectPr w:rsidR="009661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99"/>
    <w:rsid w:val="00180121"/>
    <w:rsid w:val="00966157"/>
    <w:rsid w:val="00D7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9903"/>
  <w15:docId w15:val="{F22FDF6B-7368-4778-AF1E-DE0A97D3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2</cp:revision>
  <dcterms:created xsi:type="dcterms:W3CDTF">2024-07-22T15:29:00Z</dcterms:created>
  <dcterms:modified xsi:type="dcterms:W3CDTF">2024-07-22T15:29:00Z</dcterms:modified>
</cp:coreProperties>
</file>